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-6"/>
        <w:tblW w:w="0" w:type="auto"/>
        <w:tblLook w:val="04A0"/>
      </w:tblPr>
      <w:tblGrid>
        <w:gridCol w:w="3692"/>
        <w:gridCol w:w="11094"/>
      </w:tblGrid>
      <w:tr w:rsidR="00C30768" w:rsidTr="00363F51">
        <w:trPr>
          <w:cnfStyle w:val="100000000000"/>
        </w:trPr>
        <w:tc>
          <w:tcPr>
            <w:cnfStyle w:val="001000000000"/>
            <w:tcW w:w="14786" w:type="dxa"/>
            <w:gridSpan w:val="2"/>
          </w:tcPr>
          <w:p w:rsidR="00C30768" w:rsidRPr="00EB7716" w:rsidRDefault="00C30768" w:rsidP="00C30768">
            <w:pPr>
              <w:jc w:val="center"/>
              <w:rPr>
                <w:b w:val="0"/>
                <w:sz w:val="28"/>
                <w:szCs w:val="28"/>
              </w:rPr>
            </w:pPr>
            <w:r w:rsidRPr="00EB7716">
              <w:rPr>
                <w:sz w:val="24"/>
                <w:szCs w:val="24"/>
              </w:rPr>
              <w:t>КУРС ДЕЛОВОГО АНГЛИЙСКОГО ЯЗЫКА ДЛЯ ВЗРОСЛЫХ</w:t>
            </w:r>
          </w:p>
        </w:tc>
      </w:tr>
      <w:tr w:rsidR="00C30768" w:rsidTr="00363F51">
        <w:trPr>
          <w:cnfStyle w:val="000000100000"/>
        </w:trPr>
        <w:tc>
          <w:tcPr>
            <w:cnfStyle w:val="001000000000"/>
            <w:tcW w:w="3692" w:type="dxa"/>
          </w:tcPr>
          <w:p w:rsidR="00C30768" w:rsidRPr="009A44B0" w:rsidRDefault="00C30768" w:rsidP="00C3076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Описание</w:t>
            </w:r>
          </w:p>
        </w:tc>
        <w:tc>
          <w:tcPr>
            <w:tcW w:w="11094" w:type="dxa"/>
          </w:tcPr>
          <w:p w:rsidR="00C30768" w:rsidRDefault="00C30768" w:rsidP="00363F51">
            <w:pPr>
              <w:cnfStyle w:val="000000100000"/>
              <w:rPr>
                <w:i/>
                <w:sz w:val="24"/>
                <w:szCs w:val="24"/>
              </w:rPr>
            </w:pPr>
          </w:p>
          <w:p w:rsidR="00C30768" w:rsidRDefault="00C30768" w:rsidP="00363F51">
            <w:pPr>
              <w:cnfStyle w:val="000000100000"/>
              <w:rPr>
                <w:i/>
                <w:sz w:val="24"/>
                <w:szCs w:val="24"/>
              </w:rPr>
            </w:pPr>
            <w:r w:rsidRPr="00553655">
              <w:rPr>
                <w:i/>
                <w:sz w:val="24"/>
                <w:szCs w:val="24"/>
              </w:rPr>
              <w:t xml:space="preserve">Программа предназначена для </w:t>
            </w:r>
            <w:r>
              <w:rPr>
                <w:i/>
                <w:sz w:val="24"/>
                <w:szCs w:val="24"/>
              </w:rPr>
              <w:t>учеников</w:t>
            </w:r>
            <w:r w:rsidRPr="00553655">
              <w:rPr>
                <w:i/>
                <w:sz w:val="24"/>
                <w:szCs w:val="24"/>
              </w:rPr>
              <w:t xml:space="preserve"> от начального до продвинутых уровней владения языком и направлена на развитие </w:t>
            </w:r>
            <w:r>
              <w:rPr>
                <w:i/>
                <w:sz w:val="24"/>
                <w:szCs w:val="24"/>
              </w:rPr>
              <w:t>деловой</w:t>
            </w:r>
            <w:r w:rsidRPr="00553655">
              <w:rPr>
                <w:i/>
                <w:sz w:val="24"/>
                <w:szCs w:val="24"/>
              </w:rPr>
              <w:t xml:space="preserve"> речи, навыков восприятия языка на слух, чтения, устного и письменного перевода. Содержит полный курс грамматики, подкреплённый системой упражнений и тестов. Программа активно использует все виды памяти ученика: зрительную, слуховую, речевую. </w:t>
            </w:r>
          </w:p>
          <w:p w:rsidR="00C30768" w:rsidRPr="00553655" w:rsidRDefault="00C30768" w:rsidP="00363F51">
            <w:pPr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30768" w:rsidRPr="00553655" w:rsidTr="00363F51">
        <w:tc>
          <w:tcPr>
            <w:cnfStyle w:val="001000000000"/>
            <w:tcW w:w="3692" w:type="dxa"/>
          </w:tcPr>
          <w:p w:rsidR="00C30768" w:rsidRPr="009A44B0" w:rsidRDefault="00C30768" w:rsidP="00C3076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Категории учеников</w:t>
            </w:r>
          </w:p>
        </w:tc>
        <w:tc>
          <w:tcPr>
            <w:tcW w:w="11094" w:type="dxa"/>
          </w:tcPr>
          <w:p w:rsidR="00C30768" w:rsidRPr="00E86F1B" w:rsidRDefault="00C30768" w:rsidP="00363F51">
            <w:pPr>
              <w:pStyle w:val="a3"/>
              <w:cnfStyle w:val="000000000000"/>
              <w:rPr>
                <w:lang w:val="en-US"/>
              </w:rPr>
            </w:pPr>
          </w:p>
          <w:p w:rsidR="00C30768" w:rsidRPr="00E86F1B" w:rsidRDefault="00C30768" w:rsidP="00C30768">
            <w:pPr>
              <w:pStyle w:val="a3"/>
              <w:numPr>
                <w:ilvl w:val="0"/>
                <w:numId w:val="2"/>
              </w:numPr>
              <w:cnfStyle w:val="000000000000"/>
              <w:rPr>
                <w:lang w:val="en-US"/>
              </w:rPr>
            </w:pPr>
            <w:r>
              <w:t>Взрослые (от 18 лет)</w:t>
            </w:r>
          </w:p>
          <w:p w:rsidR="00C30768" w:rsidRPr="00EB7716" w:rsidRDefault="00C30768" w:rsidP="00363F51">
            <w:pPr>
              <w:ind w:left="360"/>
              <w:cnfStyle w:val="000000000000"/>
            </w:pPr>
          </w:p>
        </w:tc>
      </w:tr>
      <w:tr w:rsidR="00C30768" w:rsidRPr="00553655" w:rsidTr="00363F51">
        <w:trPr>
          <w:cnfStyle w:val="000000100000"/>
        </w:trPr>
        <w:tc>
          <w:tcPr>
            <w:cnfStyle w:val="001000000000"/>
            <w:tcW w:w="3692" w:type="dxa"/>
          </w:tcPr>
          <w:p w:rsidR="00C30768" w:rsidRPr="009A44B0" w:rsidRDefault="00C30768" w:rsidP="00C3076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9A44B0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11094" w:type="dxa"/>
          </w:tcPr>
          <w:p w:rsidR="00C30768" w:rsidRDefault="00C30768" w:rsidP="00363F51">
            <w:pPr>
              <w:cnfStyle w:val="000000100000"/>
              <w:rPr>
                <w:i/>
                <w:sz w:val="24"/>
                <w:szCs w:val="24"/>
                <w:u w:val="single"/>
              </w:rPr>
            </w:pPr>
          </w:p>
          <w:p w:rsidR="00C30768" w:rsidRPr="00F2064B" w:rsidRDefault="00C30768" w:rsidP="00363F51">
            <w:pPr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F2064B">
              <w:rPr>
                <w:i/>
                <w:sz w:val="24"/>
                <w:szCs w:val="24"/>
                <w:u w:val="single"/>
              </w:rPr>
              <w:t>Курс содержит соответствующие программы:</w:t>
            </w:r>
          </w:p>
          <w:p w:rsidR="00C30768" w:rsidRPr="00F2064B" w:rsidRDefault="00C30768" w:rsidP="00C30768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 w:rsidRPr="00F2064B">
              <w:rPr>
                <w:sz w:val="24"/>
                <w:szCs w:val="24"/>
              </w:rPr>
              <w:t>Elementary</w:t>
            </w:r>
            <w:proofErr w:type="spellEnd"/>
          </w:p>
          <w:p w:rsidR="00C30768" w:rsidRPr="00F2064B" w:rsidRDefault="00C30768" w:rsidP="00C30768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r w:rsidRPr="00F2064B">
              <w:rPr>
                <w:sz w:val="24"/>
                <w:szCs w:val="24"/>
                <w:lang w:val="en-US"/>
              </w:rPr>
              <w:t>Pre-Intermediate</w:t>
            </w:r>
          </w:p>
          <w:p w:rsidR="00C30768" w:rsidRPr="00F2064B" w:rsidRDefault="00C30768" w:rsidP="00C30768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r w:rsidRPr="00F2064B">
              <w:rPr>
                <w:sz w:val="24"/>
                <w:szCs w:val="24"/>
                <w:lang w:val="en-US"/>
              </w:rPr>
              <w:t>Intermediate</w:t>
            </w:r>
          </w:p>
          <w:p w:rsidR="00C30768" w:rsidRPr="00F2064B" w:rsidRDefault="00C30768" w:rsidP="00C30768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r w:rsidRPr="00F2064B">
              <w:rPr>
                <w:sz w:val="24"/>
                <w:szCs w:val="24"/>
                <w:lang w:val="en-US"/>
              </w:rPr>
              <w:t>Upper Intermediate</w:t>
            </w:r>
          </w:p>
          <w:p w:rsidR="00C30768" w:rsidRPr="00E86F1B" w:rsidRDefault="00C30768" w:rsidP="00C30768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r w:rsidRPr="00F2064B">
              <w:rPr>
                <w:sz w:val="24"/>
                <w:szCs w:val="24"/>
                <w:lang w:val="en-US"/>
              </w:rPr>
              <w:t>Advanced</w:t>
            </w:r>
          </w:p>
          <w:p w:rsidR="00C30768" w:rsidRPr="00CA0867" w:rsidRDefault="00C30768" w:rsidP="00363F51">
            <w:pPr>
              <w:ind w:left="360"/>
              <w:cnfStyle w:val="000000100000"/>
              <w:rPr>
                <w:sz w:val="24"/>
                <w:szCs w:val="24"/>
                <w:lang w:val="en-US"/>
              </w:rPr>
            </w:pPr>
          </w:p>
        </w:tc>
      </w:tr>
      <w:tr w:rsidR="00C30768" w:rsidRPr="00F2064B" w:rsidTr="00363F51">
        <w:tc>
          <w:tcPr>
            <w:cnfStyle w:val="001000000000"/>
            <w:tcW w:w="3692" w:type="dxa"/>
          </w:tcPr>
          <w:p w:rsidR="00C30768" w:rsidRPr="009A44B0" w:rsidRDefault="00C30768" w:rsidP="00C3076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Продолжительность программ</w:t>
            </w:r>
          </w:p>
        </w:tc>
        <w:tc>
          <w:tcPr>
            <w:tcW w:w="11094" w:type="dxa"/>
          </w:tcPr>
          <w:p w:rsidR="00C30768" w:rsidRDefault="00C30768" w:rsidP="00363F51">
            <w:pPr>
              <w:cnfStyle w:val="000000000000"/>
              <w:rPr>
                <w:i/>
              </w:rPr>
            </w:pPr>
          </w:p>
          <w:p w:rsidR="00C30768" w:rsidRPr="00E86F1B" w:rsidRDefault="00C30768" w:rsidP="00363F51">
            <w:pPr>
              <w:cnfStyle w:val="000000000000"/>
              <w:rPr>
                <w:i/>
                <w:sz w:val="24"/>
                <w:szCs w:val="24"/>
              </w:rPr>
            </w:pPr>
            <w:r w:rsidRPr="00E86F1B">
              <w:rPr>
                <w:i/>
                <w:sz w:val="24"/>
                <w:szCs w:val="24"/>
              </w:rPr>
              <w:t xml:space="preserve">Каждая из предложенных программ рассчитана в среднем по длительности </w:t>
            </w:r>
            <w:r>
              <w:rPr>
                <w:i/>
                <w:sz w:val="24"/>
                <w:szCs w:val="24"/>
              </w:rPr>
              <w:t>от 4-5</w:t>
            </w:r>
            <w:r w:rsidRPr="00E86F1B">
              <w:rPr>
                <w:i/>
                <w:sz w:val="24"/>
                <w:szCs w:val="24"/>
              </w:rPr>
              <w:t xml:space="preserve"> месяцев, в зависимости от посещаемости и кол-ва государственных праздников.</w:t>
            </w:r>
          </w:p>
          <w:p w:rsidR="00C30768" w:rsidRPr="00F2064B" w:rsidRDefault="00C30768" w:rsidP="00363F51">
            <w:pPr>
              <w:cnfStyle w:val="000000000000"/>
              <w:rPr>
                <w:i/>
              </w:rPr>
            </w:pPr>
          </w:p>
        </w:tc>
      </w:tr>
      <w:tr w:rsidR="00C30768" w:rsidRPr="00F2064B" w:rsidTr="00363F51">
        <w:trPr>
          <w:cnfStyle w:val="000000100000"/>
        </w:trPr>
        <w:tc>
          <w:tcPr>
            <w:cnfStyle w:val="001000000000"/>
            <w:tcW w:w="3692" w:type="dxa"/>
          </w:tcPr>
          <w:p w:rsidR="00C30768" w:rsidRPr="009A44B0" w:rsidRDefault="00C30768" w:rsidP="00C3076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Периодичность занятий</w:t>
            </w:r>
          </w:p>
        </w:tc>
        <w:tc>
          <w:tcPr>
            <w:tcW w:w="11094" w:type="dxa"/>
          </w:tcPr>
          <w:p w:rsidR="00C30768" w:rsidRDefault="00C30768" w:rsidP="00363F51">
            <w:pPr>
              <w:cnfStyle w:val="000000100000"/>
              <w:rPr>
                <w:i/>
              </w:rPr>
            </w:pPr>
          </w:p>
          <w:p w:rsidR="00C30768" w:rsidRDefault="00C30768" w:rsidP="00363F51">
            <w:pPr>
              <w:cnfStyle w:val="000000100000"/>
              <w:rPr>
                <w:i/>
              </w:rPr>
            </w:pPr>
            <w:r>
              <w:rPr>
                <w:i/>
              </w:rPr>
              <w:t xml:space="preserve">Продолжительность каждого урока 2 </w:t>
            </w:r>
            <w:proofErr w:type="spellStart"/>
            <w:r>
              <w:rPr>
                <w:i/>
              </w:rPr>
              <w:t>ак</w:t>
            </w:r>
            <w:proofErr w:type="spellEnd"/>
            <w:r>
              <w:rPr>
                <w:i/>
              </w:rPr>
              <w:t>. часа (по 45 мин), 2 раза в неделю.</w:t>
            </w:r>
          </w:p>
          <w:p w:rsidR="00C30768" w:rsidRDefault="00C30768" w:rsidP="00363F51">
            <w:pPr>
              <w:cnfStyle w:val="000000100000"/>
              <w:rPr>
                <w:i/>
              </w:rPr>
            </w:pPr>
          </w:p>
        </w:tc>
      </w:tr>
      <w:tr w:rsidR="00C30768" w:rsidRPr="00F2064B" w:rsidTr="00363F51">
        <w:tc>
          <w:tcPr>
            <w:cnfStyle w:val="001000000000"/>
            <w:tcW w:w="3692" w:type="dxa"/>
          </w:tcPr>
          <w:p w:rsidR="00C30768" w:rsidRPr="009A44B0" w:rsidRDefault="00C30768" w:rsidP="00C3076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Типы обучения</w:t>
            </w:r>
          </w:p>
        </w:tc>
        <w:tc>
          <w:tcPr>
            <w:tcW w:w="11094" w:type="dxa"/>
          </w:tcPr>
          <w:p w:rsidR="00C30768" w:rsidRDefault="00C30768" w:rsidP="00363F51">
            <w:pPr>
              <w:cnfStyle w:val="000000000000"/>
              <w:rPr>
                <w:i/>
                <w:u w:val="single"/>
              </w:rPr>
            </w:pPr>
          </w:p>
          <w:p w:rsidR="00C30768" w:rsidRPr="00E86F1B" w:rsidRDefault="00C30768" w:rsidP="00363F51">
            <w:pPr>
              <w:cnfStyle w:val="000000000000"/>
              <w:rPr>
                <w:i/>
                <w:sz w:val="24"/>
                <w:szCs w:val="24"/>
                <w:u w:val="single"/>
              </w:rPr>
            </w:pPr>
            <w:r w:rsidRPr="00E86F1B">
              <w:rPr>
                <w:i/>
                <w:sz w:val="24"/>
                <w:szCs w:val="24"/>
                <w:u w:val="single"/>
              </w:rPr>
              <w:t>Любую из предложенных программ можно пройти путем посещения занятий:</w:t>
            </w:r>
          </w:p>
          <w:p w:rsidR="00C30768" w:rsidRPr="00E86F1B" w:rsidRDefault="00C30768" w:rsidP="00C30768">
            <w:pPr>
              <w:pStyle w:val="a3"/>
              <w:numPr>
                <w:ilvl w:val="0"/>
                <w:numId w:val="3"/>
              </w:numPr>
              <w:cnfStyle w:val="000000000000"/>
              <w:rPr>
                <w:sz w:val="24"/>
                <w:szCs w:val="24"/>
                <w:u w:val="single"/>
              </w:rPr>
            </w:pPr>
            <w:r w:rsidRPr="00E86F1B">
              <w:rPr>
                <w:sz w:val="24"/>
                <w:szCs w:val="24"/>
              </w:rPr>
              <w:t>Индивидуально</w:t>
            </w:r>
          </w:p>
          <w:p w:rsidR="00C30768" w:rsidRPr="00E86F1B" w:rsidRDefault="00C30768" w:rsidP="00C30768">
            <w:pPr>
              <w:pStyle w:val="a3"/>
              <w:numPr>
                <w:ilvl w:val="0"/>
                <w:numId w:val="3"/>
              </w:numPr>
              <w:cnfStyle w:val="000000000000"/>
              <w:rPr>
                <w:sz w:val="24"/>
                <w:szCs w:val="24"/>
                <w:u w:val="single"/>
              </w:rPr>
            </w:pPr>
            <w:r w:rsidRPr="00E86F1B">
              <w:rPr>
                <w:sz w:val="24"/>
                <w:szCs w:val="24"/>
              </w:rPr>
              <w:t>В мини – группе (до 4х человек)</w:t>
            </w:r>
          </w:p>
          <w:p w:rsidR="00C30768" w:rsidRPr="00E86F1B" w:rsidRDefault="00C30768" w:rsidP="00C30768">
            <w:pPr>
              <w:pStyle w:val="a3"/>
              <w:numPr>
                <w:ilvl w:val="0"/>
                <w:numId w:val="3"/>
              </w:numPr>
              <w:cnfStyle w:val="000000000000"/>
              <w:rPr>
                <w:sz w:val="24"/>
                <w:szCs w:val="24"/>
                <w:u w:val="single"/>
              </w:rPr>
            </w:pPr>
            <w:r w:rsidRPr="00E86F1B">
              <w:rPr>
                <w:sz w:val="24"/>
                <w:szCs w:val="24"/>
              </w:rPr>
              <w:t xml:space="preserve">Удаленно (по </w:t>
            </w:r>
            <w:proofErr w:type="spellStart"/>
            <w:r w:rsidRPr="00E86F1B">
              <w:rPr>
                <w:sz w:val="24"/>
                <w:szCs w:val="24"/>
              </w:rPr>
              <w:t>скайпу</w:t>
            </w:r>
            <w:proofErr w:type="spellEnd"/>
            <w:r w:rsidRPr="00E86F1B">
              <w:rPr>
                <w:sz w:val="24"/>
                <w:szCs w:val="24"/>
              </w:rPr>
              <w:t>)</w:t>
            </w:r>
          </w:p>
          <w:p w:rsidR="00C30768" w:rsidRPr="00F2064B" w:rsidRDefault="00C30768" w:rsidP="00363F51">
            <w:pPr>
              <w:cnfStyle w:val="000000000000"/>
            </w:pPr>
          </w:p>
        </w:tc>
      </w:tr>
      <w:tr w:rsidR="00C30768" w:rsidRPr="00F2064B" w:rsidTr="00363F51">
        <w:trPr>
          <w:cnfStyle w:val="000000100000"/>
        </w:trPr>
        <w:tc>
          <w:tcPr>
            <w:cnfStyle w:val="001000000000"/>
            <w:tcW w:w="3692" w:type="dxa"/>
          </w:tcPr>
          <w:p w:rsidR="00C30768" w:rsidRPr="009A44B0" w:rsidRDefault="00C30768" w:rsidP="00C3076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Включенные модули</w:t>
            </w:r>
          </w:p>
        </w:tc>
        <w:tc>
          <w:tcPr>
            <w:tcW w:w="11094" w:type="dxa"/>
          </w:tcPr>
          <w:p w:rsidR="00C30768" w:rsidRDefault="00C30768" w:rsidP="00363F51">
            <w:pPr>
              <w:cnfStyle w:val="000000100000"/>
            </w:pPr>
          </w:p>
          <w:p w:rsidR="00C30768" w:rsidRDefault="00C30768" w:rsidP="00363F51">
            <w:pPr>
              <w:cnfStyle w:val="000000100000"/>
              <w:rPr>
                <w:i/>
                <w:sz w:val="24"/>
                <w:szCs w:val="24"/>
                <w:u w:val="single"/>
              </w:rPr>
            </w:pPr>
            <w:r w:rsidRPr="00E86F1B">
              <w:rPr>
                <w:i/>
                <w:sz w:val="24"/>
                <w:szCs w:val="24"/>
                <w:u w:val="single"/>
              </w:rPr>
              <w:t xml:space="preserve">Каждая программа состоит из определенного кол-ва модулей или </w:t>
            </w:r>
            <w:proofErr w:type="spellStart"/>
            <w:r w:rsidRPr="00E86F1B">
              <w:rPr>
                <w:i/>
                <w:sz w:val="24"/>
                <w:szCs w:val="24"/>
                <w:u w:val="single"/>
              </w:rPr>
              <w:t>юнитов</w:t>
            </w:r>
            <w:proofErr w:type="spellEnd"/>
            <w:r w:rsidRPr="00E86F1B">
              <w:rPr>
                <w:i/>
                <w:sz w:val="24"/>
                <w:szCs w:val="24"/>
                <w:u w:val="single"/>
              </w:rPr>
              <w:t xml:space="preserve"> (глав)</w:t>
            </w:r>
            <w:r>
              <w:rPr>
                <w:i/>
                <w:sz w:val="24"/>
                <w:szCs w:val="24"/>
                <w:u w:val="single"/>
              </w:rPr>
              <w:t>:</w:t>
            </w:r>
          </w:p>
          <w:p w:rsidR="00C30768" w:rsidRPr="00F2064B" w:rsidRDefault="00C30768" w:rsidP="00C30768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proofErr w:type="spellStart"/>
            <w:r w:rsidRPr="00F2064B">
              <w:rPr>
                <w:sz w:val="24"/>
                <w:szCs w:val="24"/>
              </w:rPr>
              <w:lastRenderedPageBreak/>
              <w:t>Elementary</w:t>
            </w:r>
            <w:proofErr w:type="spellEnd"/>
            <w:r>
              <w:rPr>
                <w:sz w:val="24"/>
                <w:szCs w:val="24"/>
              </w:rPr>
              <w:t xml:space="preserve"> - 12</w:t>
            </w:r>
          </w:p>
          <w:p w:rsidR="00C30768" w:rsidRPr="00F2064B" w:rsidRDefault="00C30768" w:rsidP="00C30768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r w:rsidRPr="00F2064B">
              <w:rPr>
                <w:sz w:val="24"/>
                <w:szCs w:val="24"/>
                <w:lang w:val="en-US"/>
              </w:rPr>
              <w:t>Pre-Intermediate</w:t>
            </w:r>
            <w:r>
              <w:rPr>
                <w:sz w:val="24"/>
                <w:szCs w:val="24"/>
              </w:rPr>
              <w:t xml:space="preserve"> - 12</w:t>
            </w:r>
          </w:p>
          <w:p w:rsidR="00C30768" w:rsidRPr="00F2064B" w:rsidRDefault="00C30768" w:rsidP="00C30768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r w:rsidRPr="00F2064B">
              <w:rPr>
                <w:sz w:val="24"/>
                <w:szCs w:val="24"/>
                <w:lang w:val="en-US"/>
              </w:rPr>
              <w:t>Intermediate</w:t>
            </w:r>
            <w:r>
              <w:rPr>
                <w:sz w:val="24"/>
                <w:szCs w:val="24"/>
              </w:rPr>
              <w:t xml:space="preserve"> - 12</w:t>
            </w:r>
          </w:p>
          <w:p w:rsidR="00C30768" w:rsidRPr="00F2064B" w:rsidRDefault="00C30768" w:rsidP="00C30768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r w:rsidRPr="00F2064B">
              <w:rPr>
                <w:sz w:val="24"/>
                <w:szCs w:val="24"/>
                <w:lang w:val="en-US"/>
              </w:rPr>
              <w:t>Upper Intermediate</w:t>
            </w:r>
            <w:r>
              <w:rPr>
                <w:sz w:val="24"/>
                <w:szCs w:val="24"/>
              </w:rPr>
              <w:t xml:space="preserve"> - 12</w:t>
            </w:r>
          </w:p>
          <w:p w:rsidR="00C30768" w:rsidRPr="00E86F1B" w:rsidRDefault="00C30768" w:rsidP="00C30768">
            <w:pPr>
              <w:pStyle w:val="a3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  <w:lang w:val="en-US"/>
              </w:rPr>
            </w:pPr>
            <w:r w:rsidRPr="00F2064B">
              <w:rPr>
                <w:sz w:val="24"/>
                <w:szCs w:val="24"/>
                <w:lang w:val="en-US"/>
              </w:rPr>
              <w:t>Advanced</w:t>
            </w:r>
            <w:r>
              <w:rPr>
                <w:sz w:val="24"/>
                <w:szCs w:val="24"/>
              </w:rPr>
              <w:t xml:space="preserve"> - 12</w:t>
            </w:r>
          </w:p>
          <w:p w:rsidR="00C30768" w:rsidRPr="00E86F1B" w:rsidRDefault="00C30768" w:rsidP="00363F51">
            <w:pPr>
              <w:cnfStyle w:val="000000100000"/>
              <w:rPr>
                <w:i/>
                <w:sz w:val="24"/>
                <w:szCs w:val="24"/>
                <w:u w:val="single"/>
              </w:rPr>
            </w:pPr>
          </w:p>
        </w:tc>
      </w:tr>
      <w:tr w:rsidR="00C30768" w:rsidRPr="00F2064B" w:rsidTr="00363F51">
        <w:tc>
          <w:tcPr>
            <w:cnfStyle w:val="001000000000"/>
            <w:tcW w:w="3692" w:type="dxa"/>
          </w:tcPr>
          <w:p w:rsidR="00C30768" w:rsidRPr="009A44B0" w:rsidRDefault="00C30768" w:rsidP="00C3076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11094" w:type="dxa"/>
          </w:tcPr>
          <w:p w:rsidR="00C30768" w:rsidRDefault="00C30768" w:rsidP="00363F51">
            <w:pPr>
              <w:cnfStyle w:val="000000000000"/>
              <w:rPr>
                <w:i/>
                <w:sz w:val="24"/>
                <w:szCs w:val="24"/>
              </w:rPr>
            </w:pPr>
          </w:p>
          <w:p w:rsidR="00C30768" w:rsidRDefault="00C30768" w:rsidP="00363F51">
            <w:pPr>
              <w:cnfStyle w:val="000000000000"/>
              <w:rPr>
                <w:i/>
                <w:sz w:val="24"/>
                <w:szCs w:val="24"/>
              </w:rPr>
            </w:pPr>
            <w:r w:rsidRPr="009A44B0">
              <w:rPr>
                <w:i/>
                <w:sz w:val="24"/>
                <w:szCs w:val="24"/>
              </w:rPr>
              <w:t xml:space="preserve">Цель курса научить учеников </w:t>
            </w:r>
            <w:r>
              <w:rPr>
                <w:i/>
                <w:sz w:val="24"/>
                <w:szCs w:val="24"/>
              </w:rPr>
              <w:t>свободно общаться с иностранными партнерами, клиентами и сотрудниками по конкретной деловой тематике</w:t>
            </w:r>
            <w:r w:rsidRPr="009A44B0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Составлять деловые письма, готовить презентации и бизнес – проекты.</w:t>
            </w:r>
          </w:p>
          <w:p w:rsidR="00C30768" w:rsidRPr="009A44B0" w:rsidRDefault="00C30768" w:rsidP="00363F51">
            <w:pPr>
              <w:cnfStyle w:val="000000000000"/>
              <w:rPr>
                <w:i/>
                <w:sz w:val="24"/>
                <w:szCs w:val="24"/>
              </w:rPr>
            </w:pPr>
          </w:p>
        </w:tc>
      </w:tr>
      <w:tr w:rsidR="00C30768" w:rsidRPr="00F2064B" w:rsidTr="00363F51">
        <w:trPr>
          <w:cnfStyle w:val="000000100000"/>
        </w:trPr>
        <w:tc>
          <w:tcPr>
            <w:cnfStyle w:val="001000000000"/>
            <w:tcW w:w="3692" w:type="dxa"/>
          </w:tcPr>
          <w:p w:rsidR="00C30768" w:rsidRPr="009A44B0" w:rsidRDefault="00C30768" w:rsidP="00C3076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>Задача курса</w:t>
            </w:r>
            <w:r>
              <w:rPr>
                <w:sz w:val="24"/>
                <w:szCs w:val="24"/>
              </w:rPr>
              <w:t xml:space="preserve"> и прогнозируемый результат</w:t>
            </w:r>
          </w:p>
        </w:tc>
        <w:tc>
          <w:tcPr>
            <w:tcW w:w="11094" w:type="dxa"/>
          </w:tcPr>
          <w:p w:rsidR="00C30768" w:rsidRDefault="00C30768" w:rsidP="00363F51">
            <w:pPr>
              <w:cnfStyle w:val="000000100000"/>
              <w:rPr>
                <w:i/>
                <w:sz w:val="24"/>
                <w:szCs w:val="24"/>
              </w:rPr>
            </w:pPr>
          </w:p>
          <w:p w:rsidR="00C30768" w:rsidRDefault="00C30768" w:rsidP="00363F51">
            <w:pPr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Задача обучения заключается в соблюдении поставленных сроков каждой программы и подготовке учеников к сдаче промежуточных и финальных проверочных тестов после каждой программы.</w:t>
            </w:r>
          </w:p>
          <w:p w:rsidR="00C30768" w:rsidRDefault="00C30768" w:rsidP="00363F51">
            <w:pPr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30768" w:rsidRPr="00F2064B" w:rsidTr="00363F51">
        <w:tc>
          <w:tcPr>
            <w:cnfStyle w:val="001000000000"/>
            <w:tcW w:w="3692" w:type="dxa"/>
          </w:tcPr>
          <w:p w:rsidR="00C30768" w:rsidRPr="009A44B0" w:rsidRDefault="00C30768" w:rsidP="00C3076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A44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 усвоения материала</w:t>
            </w:r>
          </w:p>
        </w:tc>
        <w:tc>
          <w:tcPr>
            <w:tcW w:w="11094" w:type="dxa"/>
          </w:tcPr>
          <w:p w:rsidR="00C30768" w:rsidRDefault="00C30768" w:rsidP="00363F51">
            <w:pPr>
              <w:cnfStyle w:val="000000000000"/>
              <w:rPr>
                <w:i/>
                <w:sz w:val="24"/>
                <w:szCs w:val="24"/>
              </w:rPr>
            </w:pPr>
          </w:p>
          <w:p w:rsidR="00C30768" w:rsidRPr="00686115" w:rsidRDefault="00C30768" w:rsidP="00363F51">
            <w:pPr>
              <w:cnfStyle w:val="000000000000"/>
              <w:rPr>
                <w:i/>
                <w:sz w:val="24"/>
                <w:szCs w:val="24"/>
              </w:rPr>
            </w:pPr>
            <w:r w:rsidRPr="00686115">
              <w:rPr>
                <w:i/>
                <w:sz w:val="24"/>
                <w:szCs w:val="24"/>
              </w:rPr>
              <w:t>Для контроля обучения два раза в учебном году проводятся тестирования. В декабре, как правило, ученики пишут промежуточное тестирование, а в мае – финальное. По окончании программы после теста ученик получает сертификат об успешной сдаче. Те</w:t>
            </w:r>
            <w:proofErr w:type="gramStart"/>
            <w:r w:rsidRPr="00686115">
              <w:rPr>
                <w:i/>
                <w:sz w:val="24"/>
                <w:szCs w:val="24"/>
              </w:rPr>
              <w:t>ст вкл</w:t>
            </w:r>
            <w:proofErr w:type="gramEnd"/>
            <w:r w:rsidRPr="00686115">
              <w:rPr>
                <w:i/>
                <w:sz w:val="24"/>
                <w:szCs w:val="24"/>
              </w:rPr>
              <w:t>ючает в себя 4 модуля:</w:t>
            </w:r>
          </w:p>
          <w:p w:rsidR="00C30768" w:rsidRPr="00686115" w:rsidRDefault="00C30768" w:rsidP="00C30768">
            <w:pPr>
              <w:pStyle w:val="a3"/>
              <w:numPr>
                <w:ilvl w:val="0"/>
                <w:numId w:val="4"/>
              </w:numPr>
              <w:cnfStyle w:val="000000000000"/>
              <w:rPr>
                <w:sz w:val="24"/>
                <w:szCs w:val="24"/>
              </w:rPr>
            </w:pPr>
            <w:r w:rsidRPr="00686115">
              <w:rPr>
                <w:sz w:val="24"/>
                <w:szCs w:val="24"/>
              </w:rPr>
              <w:t>Восприятие</w:t>
            </w:r>
          </w:p>
          <w:p w:rsidR="00C30768" w:rsidRPr="00686115" w:rsidRDefault="00C30768" w:rsidP="00C30768">
            <w:pPr>
              <w:pStyle w:val="a3"/>
              <w:numPr>
                <w:ilvl w:val="0"/>
                <w:numId w:val="4"/>
              </w:numPr>
              <w:cnfStyle w:val="000000000000"/>
              <w:rPr>
                <w:sz w:val="24"/>
                <w:szCs w:val="24"/>
              </w:rPr>
            </w:pPr>
            <w:proofErr w:type="spellStart"/>
            <w:r w:rsidRPr="00686115">
              <w:rPr>
                <w:sz w:val="24"/>
                <w:szCs w:val="24"/>
              </w:rPr>
              <w:t>Аудирование</w:t>
            </w:r>
            <w:proofErr w:type="spellEnd"/>
          </w:p>
          <w:p w:rsidR="00C30768" w:rsidRPr="00686115" w:rsidRDefault="00C30768" w:rsidP="00C30768">
            <w:pPr>
              <w:pStyle w:val="a3"/>
              <w:numPr>
                <w:ilvl w:val="0"/>
                <w:numId w:val="4"/>
              </w:numPr>
              <w:cnfStyle w:val="000000000000"/>
              <w:rPr>
                <w:sz w:val="24"/>
                <w:szCs w:val="24"/>
              </w:rPr>
            </w:pPr>
            <w:r w:rsidRPr="00686115">
              <w:rPr>
                <w:sz w:val="24"/>
                <w:szCs w:val="24"/>
              </w:rPr>
              <w:t>Письмо</w:t>
            </w:r>
          </w:p>
          <w:p w:rsidR="00C30768" w:rsidRPr="00686115" w:rsidRDefault="00C30768" w:rsidP="00C30768">
            <w:pPr>
              <w:pStyle w:val="a3"/>
              <w:numPr>
                <w:ilvl w:val="0"/>
                <w:numId w:val="4"/>
              </w:numPr>
              <w:cnfStyle w:val="000000000000"/>
              <w:rPr>
                <w:sz w:val="24"/>
                <w:szCs w:val="24"/>
              </w:rPr>
            </w:pPr>
            <w:r w:rsidRPr="00686115">
              <w:rPr>
                <w:sz w:val="24"/>
                <w:szCs w:val="24"/>
              </w:rPr>
              <w:t>Разговорная речь</w:t>
            </w:r>
          </w:p>
          <w:p w:rsidR="00C30768" w:rsidRPr="00686115" w:rsidRDefault="00C30768" w:rsidP="00363F51">
            <w:pPr>
              <w:cnfStyle w:val="000000000000"/>
              <w:rPr>
                <w:i/>
                <w:sz w:val="24"/>
                <w:szCs w:val="24"/>
              </w:rPr>
            </w:pPr>
            <w:r w:rsidRPr="00686115">
              <w:rPr>
                <w:i/>
                <w:sz w:val="24"/>
                <w:szCs w:val="24"/>
              </w:rPr>
              <w:t>Оценивание производится по 5-бальной системе.</w:t>
            </w:r>
          </w:p>
          <w:p w:rsidR="00C30768" w:rsidRPr="00686115" w:rsidRDefault="00C30768" w:rsidP="00363F51">
            <w:pPr>
              <w:cnfStyle w:val="000000000000"/>
              <w:rPr>
                <w:i/>
                <w:sz w:val="24"/>
                <w:szCs w:val="24"/>
              </w:rPr>
            </w:pPr>
          </w:p>
        </w:tc>
      </w:tr>
      <w:tr w:rsidR="00C30768" w:rsidRPr="00F2064B" w:rsidTr="00363F51">
        <w:trPr>
          <w:cnfStyle w:val="000000100000"/>
        </w:trPr>
        <w:tc>
          <w:tcPr>
            <w:cnfStyle w:val="001000000000"/>
            <w:tcW w:w="3692" w:type="dxa"/>
          </w:tcPr>
          <w:p w:rsidR="00C30768" w:rsidRPr="009A44B0" w:rsidRDefault="00C30768" w:rsidP="00C3076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Условия реализации программы</w:t>
            </w:r>
          </w:p>
        </w:tc>
        <w:tc>
          <w:tcPr>
            <w:tcW w:w="11094" w:type="dxa"/>
          </w:tcPr>
          <w:p w:rsidR="00C30768" w:rsidRDefault="00C30768" w:rsidP="00363F51">
            <w:pPr>
              <w:cnfStyle w:val="000000100000"/>
              <w:rPr>
                <w:i/>
                <w:sz w:val="24"/>
                <w:szCs w:val="24"/>
              </w:rPr>
            </w:pPr>
          </w:p>
          <w:p w:rsidR="00C30768" w:rsidRDefault="00C30768" w:rsidP="00363F51">
            <w:pPr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Занятия производятся в оборудованных классах, в группах 2-4 чел., или индивидуально. Используется собственная литература, аудио и видео средства.</w:t>
            </w:r>
          </w:p>
          <w:p w:rsidR="00C30768" w:rsidRDefault="00C30768" w:rsidP="00363F51">
            <w:pPr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30768" w:rsidRPr="00577CB5" w:rsidTr="00363F51">
        <w:trPr>
          <w:trHeight w:val="10049"/>
        </w:trPr>
        <w:tc>
          <w:tcPr>
            <w:cnfStyle w:val="001000000000"/>
            <w:tcW w:w="3692" w:type="dxa"/>
          </w:tcPr>
          <w:p w:rsidR="00C30768" w:rsidRDefault="00C30768" w:rsidP="00C3076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Используемые образовательные и информационные ресурсы</w:t>
            </w:r>
          </w:p>
        </w:tc>
        <w:tc>
          <w:tcPr>
            <w:tcW w:w="11094" w:type="dxa"/>
          </w:tcPr>
          <w:p w:rsidR="00C30768" w:rsidRPr="00632790" w:rsidRDefault="00C30768" w:rsidP="00363F51">
            <w:pPr>
              <w:pStyle w:val="a3"/>
              <w:cnfStyle w:val="000000000000"/>
              <w:rPr>
                <w:sz w:val="24"/>
                <w:szCs w:val="24"/>
              </w:rPr>
            </w:pPr>
          </w:p>
          <w:p w:rsidR="00C30768" w:rsidRPr="00B8166F" w:rsidRDefault="00C30768" w:rsidP="00C30768">
            <w:pPr>
              <w:pStyle w:val="a3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  <w:lang w:val="en-US"/>
              </w:rPr>
            </w:pPr>
            <w:r w:rsidRPr="00192F3B">
              <w:rPr>
                <w:sz w:val="24"/>
                <w:szCs w:val="24"/>
                <w:u w:val="single"/>
                <w:lang w:val="en-US"/>
              </w:rPr>
              <w:t>Elementary</w:t>
            </w:r>
            <w:r w:rsidRPr="00B8166F">
              <w:rPr>
                <w:sz w:val="24"/>
                <w:szCs w:val="24"/>
                <w:lang w:val="en-US"/>
              </w:rPr>
              <w:t xml:space="preserve"> – </w:t>
            </w:r>
            <w:r w:rsidRPr="00B8166F">
              <w:rPr>
                <w:b/>
                <w:sz w:val="24"/>
                <w:szCs w:val="24"/>
                <w:lang w:val="en-US"/>
              </w:rPr>
              <w:t>Intelligent Business Elementary</w:t>
            </w:r>
            <w:r>
              <w:rPr>
                <w:sz w:val="24"/>
                <w:szCs w:val="24"/>
                <w:lang w:val="en-US"/>
              </w:rPr>
              <w:t xml:space="preserve">, (Students’ b + Work b + CD), </w:t>
            </w:r>
            <w:r w:rsidRPr="00B8166F">
              <w:rPr>
                <w:i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Barall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 xml:space="preserve"> &amp; N.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Barall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 xml:space="preserve">, Pearson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Longmann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; </w:t>
            </w:r>
            <w:r w:rsidRPr="00B8166F">
              <w:rPr>
                <w:b/>
                <w:sz w:val="24"/>
                <w:szCs w:val="24"/>
                <w:lang w:val="en-US"/>
              </w:rPr>
              <w:t>Market Leader Elementary</w:t>
            </w:r>
            <w:r>
              <w:rPr>
                <w:sz w:val="24"/>
                <w:szCs w:val="24"/>
                <w:lang w:val="en-US"/>
              </w:rPr>
              <w:t xml:space="preserve">, (Students’ b + Work b + CD), </w:t>
            </w:r>
            <w:r w:rsidRPr="00B8166F">
              <w:rPr>
                <w:i/>
                <w:sz w:val="24"/>
                <w:szCs w:val="24"/>
                <w:lang w:val="en-US"/>
              </w:rPr>
              <w:t xml:space="preserve">D. Cotton &amp; D.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Falvey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>, Pearson</w:t>
            </w:r>
            <w:r>
              <w:rPr>
                <w:i/>
                <w:sz w:val="24"/>
                <w:szCs w:val="24"/>
                <w:lang w:val="en-US"/>
              </w:rPr>
              <w:t xml:space="preserve">; </w:t>
            </w:r>
          </w:p>
          <w:p w:rsidR="00C30768" w:rsidRPr="00F2064B" w:rsidRDefault="00C30768" w:rsidP="00363F51">
            <w:pPr>
              <w:pStyle w:val="a3"/>
              <w:cnfStyle w:val="000000000000"/>
              <w:rPr>
                <w:sz w:val="24"/>
                <w:szCs w:val="24"/>
                <w:lang w:val="en-US"/>
              </w:rPr>
            </w:pPr>
          </w:p>
          <w:p w:rsidR="00C30768" w:rsidRPr="00B8166F" w:rsidRDefault="00C30768" w:rsidP="00C30768">
            <w:pPr>
              <w:pStyle w:val="a3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  <w:lang w:val="en-US"/>
              </w:rPr>
            </w:pPr>
            <w:r w:rsidRPr="00192F3B">
              <w:rPr>
                <w:sz w:val="24"/>
                <w:szCs w:val="24"/>
                <w:u w:val="single"/>
                <w:lang w:val="en-US"/>
              </w:rPr>
              <w:t>Pre-Intermediate</w:t>
            </w:r>
            <w:r w:rsidRPr="00B8166F">
              <w:rPr>
                <w:sz w:val="24"/>
                <w:szCs w:val="24"/>
                <w:lang w:val="en-US"/>
              </w:rPr>
              <w:t xml:space="preserve"> - </w:t>
            </w:r>
            <w:r w:rsidRPr="00B8166F">
              <w:rPr>
                <w:b/>
                <w:sz w:val="24"/>
                <w:szCs w:val="24"/>
                <w:lang w:val="en-US"/>
              </w:rPr>
              <w:t xml:space="preserve">Intelligent Business </w:t>
            </w:r>
            <w:r>
              <w:rPr>
                <w:b/>
                <w:sz w:val="24"/>
                <w:szCs w:val="24"/>
                <w:lang w:val="en-US"/>
              </w:rPr>
              <w:t>Pre-intermediate</w:t>
            </w:r>
            <w:r>
              <w:rPr>
                <w:sz w:val="24"/>
                <w:szCs w:val="24"/>
                <w:lang w:val="en-US"/>
              </w:rPr>
              <w:t xml:space="preserve">, (Students’ b + Work b + CD), </w:t>
            </w:r>
            <w:r w:rsidRPr="00B8166F">
              <w:rPr>
                <w:i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Barall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 xml:space="preserve"> &amp; N.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Barall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 xml:space="preserve">, Pearson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Longmann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; </w:t>
            </w:r>
            <w:r w:rsidRPr="00B8166F">
              <w:rPr>
                <w:b/>
                <w:sz w:val="24"/>
                <w:szCs w:val="24"/>
                <w:lang w:val="en-US"/>
              </w:rPr>
              <w:t xml:space="preserve">Market Leader </w:t>
            </w:r>
            <w:r>
              <w:rPr>
                <w:b/>
                <w:sz w:val="24"/>
                <w:szCs w:val="24"/>
                <w:lang w:val="en-US"/>
              </w:rPr>
              <w:t>Pre-intermediate</w:t>
            </w:r>
            <w:r>
              <w:rPr>
                <w:sz w:val="24"/>
                <w:szCs w:val="24"/>
                <w:lang w:val="en-US"/>
              </w:rPr>
              <w:t xml:space="preserve">, (Students’ b + Work b + CD), </w:t>
            </w:r>
            <w:r w:rsidRPr="00B8166F">
              <w:rPr>
                <w:i/>
                <w:sz w:val="24"/>
                <w:szCs w:val="24"/>
                <w:lang w:val="en-US"/>
              </w:rPr>
              <w:t xml:space="preserve">D. Cotton &amp; D.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Falvey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>, Pearson</w:t>
            </w:r>
            <w:r>
              <w:rPr>
                <w:i/>
                <w:sz w:val="24"/>
                <w:szCs w:val="24"/>
                <w:lang w:val="en-US"/>
              </w:rPr>
              <w:t xml:space="preserve">; </w:t>
            </w:r>
            <w:r w:rsidRPr="00B8166F">
              <w:rPr>
                <w:b/>
                <w:sz w:val="24"/>
                <w:szCs w:val="24"/>
                <w:lang w:val="en-US"/>
              </w:rPr>
              <w:t>Business Benchmark Pre-intermediate</w:t>
            </w:r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(Students’ b + Work b + CD), </w:t>
            </w:r>
            <w:r w:rsidRPr="00B8166F">
              <w:rPr>
                <w:i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Whitby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>, Cambridge</w:t>
            </w:r>
          </w:p>
          <w:p w:rsidR="00C30768" w:rsidRPr="00B8166F" w:rsidRDefault="00C30768" w:rsidP="00363F51">
            <w:pPr>
              <w:cnfStyle w:val="000000000000"/>
              <w:rPr>
                <w:sz w:val="24"/>
                <w:szCs w:val="24"/>
                <w:lang w:val="en-US"/>
              </w:rPr>
            </w:pPr>
          </w:p>
          <w:p w:rsidR="00C30768" w:rsidRPr="00B8166F" w:rsidRDefault="00C30768" w:rsidP="00C30768">
            <w:pPr>
              <w:pStyle w:val="a3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  <w:lang w:val="en-US"/>
              </w:rPr>
            </w:pPr>
            <w:r w:rsidRPr="00192F3B">
              <w:rPr>
                <w:sz w:val="24"/>
                <w:szCs w:val="24"/>
                <w:u w:val="single"/>
                <w:lang w:val="en-US"/>
              </w:rPr>
              <w:t>Intermediate</w:t>
            </w:r>
            <w:r w:rsidRPr="00B8166F">
              <w:rPr>
                <w:sz w:val="24"/>
                <w:szCs w:val="24"/>
                <w:lang w:val="en-US"/>
              </w:rPr>
              <w:t xml:space="preserve"> - </w:t>
            </w:r>
            <w:r w:rsidRPr="00B8166F">
              <w:rPr>
                <w:b/>
                <w:sz w:val="24"/>
                <w:szCs w:val="24"/>
                <w:lang w:val="en-US"/>
              </w:rPr>
              <w:t xml:space="preserve">Intelligent Business </w:t>
            </w:r>
            <w:r>
              <w:rPr>
                <w:b/>
                <w:sz w:val="24"/>
                <w:szCs w:val="24"/>
                <w:lang w:val="en-US"/>
              </w:rPr>
              <w:t>Intermediate</w:t>
            </w:r>
            <w:r>
              <w:rPr>
                <w:sz w:val="24"/>
                <w:szCs w:val="24"/>
                <w:lang w:val="en-US"/>
              </w:rPr>
              <w:t xml:space="preserve">, (Students’ b + Work b + CD), </w:t>
            </w:r>
            <w:r w:rsidRPr="00B8166F">
              <w:rPr>
                <w:i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Barall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 xml:space="preserve"> &amp; N.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Barall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 xml:space="preserve">, Pearson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Longmann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; </w:t>
            </w:r>
            <w:r w:rsidRPr="00B8166F">
              <w:rPr>
                <w:b/>
                <w:sz w:val="24"/>
                <w:szCs w:val="24"/>
                <w:lang w:val="en-US"/>
              </w:rPr>
              <w:t xml:space="preserve">Market Leader </w:t>
            </w:r>
            <w:r>
              <w:rPr>
                <w:b/>
                <w:sz w:val="24"/>
                <w:szCs w:val="24"/>
                <w:lang w:val="en-US"/>
              </w:rPr>
              <w:t>Intermediate</w:t>
            </w:r>
            <w:r>
              <w:rPr>
                <w:sz w:val="24"/>
                <w:szCs w:val="24"/>
                <w:lang w:val="en-US"/>
              </w:rPr>
              <w:t xml:space="preserve">, (Students’ b + Work b + CD), </w:t>
            </w:r>
            <w:r w:rsidRPr="00B8166F">
              <w:rPr>
                <w:i/>
                <w:sz w:val="24"/>
                <w:szCs w:val="24"/>
                <w:lang w:val="en-US"/>
              </w:rPr>
              <w:t xml:space="preserve">D. Cotton &amp; D.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Falvey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>, Pearson</w:t>
            </w:r>
            <w:r>
              <w:rPr>
                <w:i/>
                <w:sz w:val="24"/>
                <w:szCs w:val="24"/>
                <w:lang w:val="en-US"/>
              </w:rPr>
              <w:t xml:space="preserve">; </w:t>
            </w:r>
            <w:r>
              <w:rPr>
                <w:b/>
                <w:sz w:val="24"/>
                <w:szCs w:val="24"/>
                <w:lang w:val="en-US"/>
              </w:rPr>
              <w:t>Business Benchmark I</w:t>
            </w:r>
            <w:r w:rsidRPr="00B8166F">
              <w:rPr>
                <w:b/>
                <w:sz w:val="24"/>
                <w:szCs w:val="24"/>
                <w:lang w:val="en-US"/>
              </w:rPr>
              <w:t>ntermediate</w:t>
            </w:r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(Students’ b + Work b + CD), </w:t>
            </w:r>
            <w:r w:rsidRPr="00B8166F">
              <w:rPr>
                <w:i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Whitby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>, Cambridge</w:t>
            </w:r>
          </w:p>
          <w:p w:rsidR="00C30768" w:rsidRPr="00B8166F" w:rsidRDefault="00C30768" w:rsidP="00363F51">
            <w:pPr>
              <w:cnfStyle w:val="000000000000"/>
              <w:rPr>
                <w:sz w:val="24"/>
                <w:szCs w:val="24"/>
                <w:lang w:val="en-US"/>
              </w:rPr>
            </w:pPr>
          </w:p>
          <w:p w:rsidR="00C30768" w:rsidRPr="00B8166F" w:rsidRDefault="00C30768" w:rsidP="00C30768">
            <w:pPr>
              <w:pStyle w:val="a3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  <w:lang w:val="en-US"/>
              </w:rPr>
            </w:pPr>
            <w:r w:rsidRPr="00192F3B">
              <w:rPr>
                <w:sz w:val="24"/>
                <w:szCs w:val="24"/>
                <w:u w:val="single"/>
                <w:lang w:val="en-US"/>
              </w:rPr>
              <w:t>Upper Intermediate</w:t>
            </w:r>
            <w:r w:rsidRPr="00B8166F">
              <w:rPr>
                <w:sz w:val="24"/>
                <w:szCs w:val="24"/>
                <w:lang w:val="en-US"/>
              </w:rPr>
              <w:t xml:space="preserve"> - </w:t>
            </w:r>
            <w:r w:rsidRPr="00B8166F">
              <w:rPr>
                <w:b/>
                <w:sz w:val="24"/>
                <w:szCs w:val="24"/>
                <w:lang w:val="en-US"/>
              </w:rPr>
              <w:t xml:space="preserve">Intelligent Business </w:t>
            </w:r>
            <w:r>
              <w:rPr>
                <w:b/>
                <w:sz w:val="24"/>
                <w:szCs w:val="24"/>
                <w:lang w:val="en-US"/>
              </w:rPr>
              <w:t>Upper-intermediate</w:t>
            </w:r>
            <w:r>
              <w:rPr>
                <w:sz w:val="24"/>
                <w:szCs w:val="24"/>
                <w:lang w:val="en-US"/>
              </w:rPr>
              <w:t xml:space="preserve">, (Students’ b + Work b + CD), </w:t>
            </w:r>
            <w:r w:rsidRPr="00B8166F">
              <w:rPr>
                <w:i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Barall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 xml:space="preserve"> &amp; N.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Barall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 xml:space="preserve">, Pearson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Longmann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; </w:t>
            </w:r>
            <w:r w:rsidRPr="00B8166F">
              <w:rPr>
                <w:b/>
                <w:sz w:val="24"/>
                <w:szCs w:val="24"/>
                <w:lang w:val="en-US"/>
              </w:rPr>
              <w:t xml:space="preserve">Market Leader </w:t>
            </w:r>
            <w:r>
              <w:rPr>
                <w:b/>
                <w:sz w:val="24"/>
                <w:szCs w:val="24"/>
                <w:lang w:val="en-US"/>
              </w:rPr>
              <w:t>Upper-intermediate</w:t>
            </w:r>
            <w:r>
              <w:rPr>
                <w:sz w:val="24"/>
                <w:szCs w:val="24"/>
                <w:lang w:val="en-US"/>
              </w:rPr>
              <w:t xml:space="preserve">, (Students’ b + Work b + CD), </w:t>
            </w:r>
            <w:r w:rsidRPr="00B8166F">
              <w:rPr>
                <w:i/>
                <w:sz w:val="24"/>
                <w:szCs w:val="24"/>
                <w:lang w:val="en-US"/>
              </w:rPr>
              <w:t xml:space="preserve">D. Cotton &amp; D.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Falvey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>, Pearson</w:t>
            </w:r>
            <w:r>
              <w:rPr>
                <w:i/>
                <w:sz w:val="24"/>
                <w:szCs w:val="24"/>
                <w:lang w:val="en-US"/>
              </w:rPr>
              <w:t xml:space="preserve">; </w:t>
            </w:r>
            <w:r w:rsidRPr="00B8166F">
              <w:rPr>
                <w:b/>
                <w:sz w:val="24"/>
                <w:szCs w:val="24"/>
                <w:lang w:val="en-US"/>
              </w:rPr>
              <w:t xml:space="preserve">Business Benchmark </w:t>
            </w:r>
            <w:r>
              <w:rPr>
                <w:b/>
                <w:sz w:val="24"/>
                <w:szCs w:val="24"/>
                <w:lang w:val="en-US"/>
              </w:rPr>
              <w:t>Upper-intermediate</w:t>
            </w:r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(Students’ b + Work b + CD), </w:t>
            </w:r>
            <w:r w:rsidRPr="00B8166F">
              <w:rPr>
                <w:i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Whitby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>, Cambridge</w:t>
            </w:r>
          </w:p>
          <w:p w:rsidR="00C30768" w:rsidRPr="00B8166F" w:rsidRDefault="00C30768" w:rsidP="00363F51">
            <w:pPr>
              <w:cnfStyle w:val="000000000000"/>
              <w:rPr>
                <w:sz w:val="24"/>
                <w:szCs w:val="24"/>
                <w:lang w:val="en-US"/>
              </w:rPr>
            </w:pPr>
          </w:p>
          <w:p w:rsidR="00C30768" w:rsidRPr="00E86F1B" w:rsidRDefault="00C30768" w:rsidP="00C30768">
            <w:pPr>
              <w:pStyle w:val="a3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  <w:lang w:val="en-US"/>
              </w:rPr>
            </w:pPr>
            <w:r w:rsidRPr="00192F3B">
              <w:rPr>
                <w:sz w:val="24"/>
                <w:szCs w:val="24"/>
                <w:u w:val="single"/>
                <w:lang w:val="en-US"/>
              </w:rPr>
              <w:t>Advanced</w:t>
            </w:r>
            <w:r w:rsidRPr="00B8166F">
              <w:rPr>
                <w:sz w:val="24"/>
                <w:szCs w:val="24"/>
                <w:lang w:val="en-US"/>
              </w:rPr>
              <w:t xml:space="preserve"> - </w:t>
            </w:r>
            <w:r w:rsidRPr="00B8166F">
              <w:rPr>
                <w:b/>
                <w:sz w:val="24"/>
                <w:szCs w:val="24"/>
                <w:lang w:val="en-US"/>
              </w:rPr>
              <w:t xml:space="preserve">Intelligent Business </w:t>
            </w:r>
            <w:r>
              <w:rPr>
                <w:b/>
                <w:sz w:val="24"/>
                <w:szCs w:val="24"/>
                <w:lang w:val="en-US"/>
              </w:rPr>
              <w:t>Advanced</w:t>
            </w:r>
            <w:r>
              <w:rPr>
                <w:sz w:val="24"/>
                <w:szCs w:val="24"/>
                <w:lang w:val="en-US"/>
              </w:rPr>
              <w:t xml:space="preserve">, (Students’ b + Work b + CD), </w:t>
            </w:r>
            <w:r w:rsidRPr="00B8166F">
              <w:rPr>
                <w:i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Barall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 xml:space="preserve"> &amp; N.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Barall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 xml:space="preserve">, Pearson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Longmann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; </w:t>
            </w:r>
            <w:r w:rsidRPr="00B8166F">
              <w:rPr>
                <w:b/>
                <w:sz w:val="24"/>
                <w:szCs w:val="24"/>
                <w:lang w:val="en-US"/>
              </w:rPr>
              <w:t xml:space="preserve">Market Leader </w:t>
            </w:r>
            <w:r>
              <w:rPr>
                <w:b/>
                <w:sz w:val="24"/>
                <w:szCs w:val="24"/>
                <w:lang w:val="en-US"/>
              </w:rPr>
              <w:t>Advanced</w:t>
            </w:r>
            <w:r>
              <w:rPr>
                <w:sz w:val="24"/>
                <w:szCs w:val="24"/>
                <w:lang w:val="en-US"/>
              </w:rPr>
              <w:t xml:space="preserve">, (Students’ b + Work b + CD), </w:t>
            </w:r>
            <w:r w:rsidRPr="00B8166F">
              <w:rPr>
                <w:i/>
                <w:sz w:val="24"/>
                <w:szCs w:val="24"/>
                <w:lang w:val="en-US"/>
              </w:rPr>
              <w:t xml:space="preserve">D. Cotton &amp; D.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Falvey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>, Pearson</w:t>
            </w:r>
            <w:r>
              <w:rPr>
                <w:i/>
                <w:sz w:val="24"/>
                <w:szCs w:val="24"/>
                <w:lang w:val="en-US"/>
              </w:rPr>
              <w:t xml:space="preserve">; </w:t>
            </w:r>
            <w:r w:rsidRPr="00B8166F">
              <w:rPr>
                <w:b/>
                <w:sz w:val="24"/>
                <w:szCs w:val="24"/>
                <w:lang w:val="en-US"/>
              </w:rPr>
              <w:t xml:space="preserve">Business Benchmark </w:t>
            </w:r>
            <w:r>
              <w:rPr>
                <w:b/>
                <w:sz w:val="24"/>
                <w:szCs w:val="24"/>
                <w:lang w:val="en-US"/>
              </w:rPr>
              <w:t>Advanced</w:t>
            </w:r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(Students’ b + Work b + CD), </w:t>
            </w:r>
            <w:r w:rsidRPr="00B8166F">
              <w:rPr>
                <w:i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B8166F">
              <w:rPr>
                <w:i/>
                <w:sz w:val="24"/>
                <w:szCs w:val="24"/>
                <w:lang w:val="en-US"/>
              </w:rPr>
              <w:t>Whitby</w:t>
            </w:r>
            <w:proofErr w:type="spellEnd"/>
            <w:r w:rsidRPr="00B8166F">
              <w:rPr>
                <w:i/>
                <w:sz w:val="24"/>
                <w:szCs w:val="24"/>
                <w:lang w:val="en-US"/>
              </w:rPr>
              <w:t>, Cambridge</w:t>
            </w:r>
          </w:p>
          <w:p w:rsidR="00C30768" w:rsidRPr="00B8166F" w:rsidRDefault="00C30768" w:rsidP="00363F51">
            <w:pPr>
              <w:cnfStyle w:val="000000000000"/>
              <w:rPr>
                <w:sz w:val="24"/>
                <w:szCs w:val="24"/>
                <w:lang w:val="en-US"/>
              </w:rPr>
            </w:pPr>
          </w:p>
        </w:tc>
      </w:tr>
    </w:tbl>
    <w:p w:rsidR="006B2F1A" w:rsidRPr="009067EE" w:rsidRDefault="006B2F1A" w:rsidP="001358AD">
      <w:pPr>
        <w:rPr>
          <w:sz w:val="24"/>
          <w:szCs w:val="24"/>
          <w:lang w:val="en-US"/>
        </w:rPr>
      </w:pPr>
    </w:p>
    <w:sectPr w:rsidR="006B2F1A" w:rsidRPr="009067EE" w:rsidSect="00D92D30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4252"/>
    <w:multiLevelType w:val="hybridMultilevel"/>
    <w:tmpl w:val="030E6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C29A5"/>
    <w:multiLevelType w:val="hybridMultilevel"/>
    <w:tmpl w:val="C9F6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4498A"/>
    <w:multiLevelType w:val="hybridMultilevel"/>
    <w:tmpl w:val="0F6C1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B0DEA"/>
    <w:multiLevelType w:val="hybridMultilevel"/>
    <w:tmpl w:val="1A5A6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77168"/>
    <w:multiLevelType w:val="hybridMultilevel"/>
    <w:tmpl w:val="EB525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9074D"/>
    <w:multiLevelType w:val="hybridMultilevel"/>
    <w:tmpl w:val="C9F6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8AD"/>
    <w:rsid w:val="001358AD"/>
    <w:rsid w:val="0027772D"/>
    <w:rsid w:val="003113BE"/>
    <w:rsid w:val="00510656"/>
    <w:rsid w:val="005B049F"/>
    <w:rsid w:val="006B2F1A"/>
    <w:rsid w:val="009067EE"/>
    <w:rsid w:val="00B1784D"/>
    <w:rsid w:val="00C30768"/>
    <w:rsid w:val="00CE3E38"/>
    <w:rsid w:val="00D9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EE"/>
    <w:pPr>
      <w:ind w:left="720"/>
      <w:contextualSpacing/>
    </w:pPr>
  </w:style>
  <w:style w:type="table" w:styleId="2-3">
    <w:name w:val="Medium Grid 2 Accent 3"/>
    <w:basedOn w:val="a1"/>
    <w:uiPriority w:val="68"/>
    <w:rsid w:val="009067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1"/>
    <w:uiPriority w:val="68"/>
    <w:rsid w:val="009067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1"/>
    <w:uiPriority w:val="69"/>
    <w:rsid w:val="00C307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2016-08-11T10:13:00Z</dcterms:created>
  <dcterms:modified xsi:type="dcterms:W3CDTF">2016-08-11T10:13:00Z</dcterms:modified>
</cp:coreProperties>
</file>